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8F" w:rsidRPr="0026399C" w:rsidRDefault="00D5348F" w:rsidP="0026399C">
      <w:pPr>
        <w:widowControl/>
        <w:shd w:val="clear" w:color="auto" w:fill="FFFFFF"/>
        <w:jc w:val="center"/>
        <w:rPr>
          <w:rFonts w:ascii="Verdana" w:hAnsi="Verdana" w:cs="宋体"/>
          <w:b/>
          <w:color w:val="000000"/>
          <w:kern w:val="0"/>
          <w:sz w:val="28"/>
          <w:szCs w:val="28"/>
        </w:rPr>
      </w:pPr>
      <w:r w:rsidRPr="0026399C">
        <w:rPr>
          <w:rFonts w:ascii="Verdana" w:hAnsi="Verdana" w:cs="宋体" w:hint="eastAsia"/>
          <w:b/>
          <w:color w:val="000000"/>
          <w:kern w:val="0"/>
          <w:sz w:val="28"/>
          <w:szCs w:val="28"/>
        </w:rPr>
        <w:t>低音提琴</w:t>
      </w:r>
      <w:r w:rsidR="0026399C" w:rsidRPr="0026399C">
        <w:rPr>
          <w:rFonts w:hint="eastAsia"/>
          <w:b/>
          <w:kern w:val="0"/>
          <w:sz w:val="28"/>
          <w:szCs w:val="28"/>
        </w:rPr>
        <w:t>考试曲目</w:t>
      </w:r>
    </w:p>
    <w:p w:rsidR="00D5348F" w:rsidRPr="00EF0C9E" w:rsidRDefault="00D5348F" w:rsidP="00D5348F">
      <w:pPr>
        <w:widowControl/>
        <w:shd w:val="clear" w:color="auto" w:fill="FFFFFF"/>
        <w:jc w:val="left"/>
        <w:rPr>
          <w:rFonts w:ascii="Verdana" w:hAnsi="Verdana" w:cs="宋体"/>
          <w:b/>
          <w:color w:val="000000"/>
          <w:kern w:val="0"/>
          <w:sz w:val="28"/>
          <w:szCs w:val="28"/>
        </w:rPr>
      </w:pPr>
      <w:r w:rsidRPr="00EF0C9E">
        <w:rPr>
          <w:rFonts w:ascii="Verdana" w:hAnsi="Verdana" w:cs="宋体" w:hint="eastAsia"/>
          <w:b/>
          <w:color w:val="000000"/>
          <w:kern w:val="0"/>
          <w:sz w:val="28"/>
          <w:szCs w:val="28"/>
        </w:rPr>
        <w:t>第一部分：独奏曲目</w:t>
      </w:r>
    </w:p>
    <w:p w:rsidR="00D5348F" w:rsidRPr="00EF0C9E" w:rsidRDefault="00D5348F" w:rsidP="00D5348F">
      <w:pPr>
        <w:widowControl/>
        <w:shd w:val="clear" w:color="auto" w:fill="FFFFFF"/>
        <w:jc w:val="left"/>
        <w:rPr>
          <w:rFonts w:ascii="Verdana" w:hAnsi="Verdana" w:cs="宋体"/>
          <w:color w:val="000000"/>
          <w:kern w:val="0"/>
          <w:sz w:val="28"/>
          <w:szCs w:val="28"/>
        </w:rPr>
      </w:pP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任意协奏曲（例如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Vanhal</w:t>
      </w:r>
      <w:r w:rsidRPr="00EF0C9E">
        <w:rPr>
          <w:rFonts w:ascii="Verdana" w:hAnsi="Verdana" w:cs="宋体"/>
          <w:color w:val="000000"/>
          <w:kern w:val="0"/>
          <w:sz w:val="28"/>
          <w:szCs w:val="28"/>
        </w:rPr>
        <w:t xml:space="preserve">, Koussevitzky 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或者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</w:t>
      </w:r>
      <w:r w:rsidRPr="00EF0C9E">
        <w:rPr>
          <w:rFonts w:ascii="Verdana" w:hAnsi="Verdana" w:cs="宋体"/>
          <w:color w:val="000000"/>
          <w:kern w:val="0"/>
          <w:sz w:val="28"/>
          <w:szCs w:val="28"/>
        </w:rPr>
        <w:t>Bottesini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）的第一乐章的呈示部，如有华彩也需演奏；和巴赫大提琴组曲任意一个乐章</w:t>
      </w:r>
    </w:p>
    <w:p w:rsidR="00D5348F" w:rsidRPr="00EF0C9E" w:rsidRDefault="00D5348F" w:rsidP="00D5348F">
      <w:pPr>
        <w:widowControl/>
        <w:shd w:val="clear" w:color="auto" w:fill="FFFFFF"/>
        <w:jc w:val="left"/>
        <w:rPr>
          <w:rFonts w:ascii="Verdana" w:hAnsi="Verdana" w:cs="宋体"/>
          <w:b/>
          <w:color w:val="000000"/>
          <w:kern w:val="0"/>
          <w:sz w:val="28"/>
          <w:szCs w:val="28"/>
        </w:rPr>
      </w:pPr>
      <w:r w:rsidRPr="00EF0C9E">
        <w:rPr>
          <w:rFonts w:ascii="Verdana" w:hAnsi="Verdana" w:cs="宋体" w:hint="eastAsia"/>
          <w:b/>
          <w:color w:val="000000"/>
          <w:kern w:val="0"/>
          <w:sz w:val="28"/>
          <w:szCs w:val="28"/>
        </w:rPr>
        <w:t>第二部分：乐队片段考试</w:t>
      </w:r>
    </w:p>
    <w:p w:rsidR="00D5348F" w:rsidRPr="00EF0C9E" w:rsidRDefault="00D5348F" w:rsidP="00D5348F">
      <w:pPr>
        <w:widowControl/>
        <w:shd w:val="clear" w:color="auto" w:fill="FFFFFF"/>
        <w:jc w:val="left"/>
        <w:rPr>
          <w:rFonts w:ascii="Verdana" w:hAnsi="Verdana" w:cs="宋体"/>
          <w:color w:val="000000"/>
          <w:kern w:val="0"/>
          <w:sz w:val="28"/>
          <w:szCs w:val="28"/>
        </w:rPr>
      </w:pP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贝多芬：第五交响曲（第三乐章：开头到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2</w:t>
      </w:r>
      <w:r w:rsidRPr="00EF0C9E">
        <w:rPr>
          <w:rFonts w:ascii="Verdana" w:hAnsi="Verdana" w:cs="宋体"/>
          <w:color w:val="000000"/>
          <w:kern w:val="0"/>
          <w:sz w:val="28"/>
          <w:szCs w:val="28"/>
        </w:rPr>
        <w:t>18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小节）</w:t>
      </w:r>
    </w:p>
    <w:p w:rsidR="00D5348F" w:rsidRPr="00EF0C9E" w:rsidRDefault="00D5348F" w:rsidP="00D5348F">
      <w:pPr>
        <w:widowControl/>
        <w:shd w:val="clear" w:color="auto" w:fill="FFFFFF"/>
        <w:jc w:val="left"/>
        <w:rPr>
          <w:rFonts w:ascii="Verdana" w:hAnsi="Verdana" w:cs="宋体"/>
          <w:color w:val="000000"/>
          <w:kern w:val="0"/>
          <w:sz w:val="28"/>
          <w:szCs w:val="28"/>
        </w:rPr>
      </w:pP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贝多芬：第九交响曲（第四乐章：开头</w:t>
      </w:r>
      <w:r w:rsidRPr="00EF0C9E">
        <w:rPr>
          <w:rFonts w:ascii="Verdana" w:hAnsi="Verdana" w:cs="宋体"/>
          <w:color w:val="000000"/>
          <w:kern w:val="0"/>
          <w:sz w:val="28"/>
          <w:szCs w:val="28"/>
        </w:rPr>
        <w:t>-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排练号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A</w:t>
      </w:r>
      <w:r w:rsidRPr="00EF0C9E">
        <w:rPr>
          <w:rFonts w:ascii="Verdana" w:hAnsi="Verdana" w:cs="宋体"/>
          <w:color w:val="000000"/>
          <w:kern w:val="0"/>
          <w:sz w:val="28"/>
          <w:szCs w:val="28"/>
        </w:rPr>
        <w:t>;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排练号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K</w:t>
      </w:r>
      <w:r w:rsidRPr="00EF0C9E">
        <w:rPr>
          <w:rFonts w:ascii="Verdana" w:hAnsi="Verdana" w:cs="宋体"/>
          <w:color w:val="000000"/>
          <w:kern w:val="0"/>
          <w:sz w:val="28"/>
          <w:szCs w:val="28"/>
        </w:rPr>
        <w:t>-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排练号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N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）</w:t>
      </w:r>
    </w:p>
    <w:p w:rsidR="00D5348F" w:rsidRPr="00EF0C9E" w:rsidRDefault="00D5348F" w:rsidP="00D5348F">
      <w:pPr>
        <w:widowControl/>
        <w:shd w:val="clear" w:color="auto" w:fill="FFFFFF"/>
        <w:jc w:val="left"/>
        <w:rPr>
          <w:rFonts w:ascii="Verdana" w:hAnsi="Verdana" w:cs="宋体"/>
          <w:color w:val="000000"/>
          <w:kern w:val="0"/>
          <w:sz w:val="28"/>
          <w:szCs w:val="28"/>
        </w:rPr>
      </w:pP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勃拉姆斯：第二交响曲（第四乐章：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L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前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8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小节</w:t>
      </w:r>
      <w:r w:rsidRPr="00EF0C9E">
        <w:rPr>
          <w:rFonts w:ascii="Verdana" w:hAnsi="Verdana" w:cs="宋体"/>
          <w:color w:val="000000"/>
          <w:kern w:val="0"/>
          <w:sz w:val="28"/>
          <w:szCs w:val="28"/>
        </w:rPr>
        <w:t>-M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前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1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小节）</w:t>
      </w:r>
    </w:p>
    <w:p w:rsidR="00D5348F" w:rsidRPr="00EF0C9E" w:rsidRDefault="00D5348F" w:rsidP="00D5348F">
      <w:pPr>
        <w:widowControl/>
        <w:shd w:val="clear" w:color="auto" w:fill="FFFFFF"/>
        <w:jc w:val="left"/>
        <w:rPr>
          <w:rFonts w:ascii="Verdana" w:hAnsi="Verdana" w:cs="宋体"/>
          <w:color w:val="000000"/>
          <w:kern w:val="0"/>
          <w:sz w:val="28"/>
          <w:szCs w:val="28"/>
        </w:rPr>
      </w:pP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莫扎特：第三十九交响曲（第一乐章：第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4</w:t>
      </w:r>
      <w:r w:rsidRPr="00EF0C9E">
        <w:rPr>
          <w:rFonts w:ascii="Verdana" w:hAnsi="Verdana" w:cs="宋体"/>
          <w:color w:val="000000"/>
          <w:kern w:val="0"/>
          <w:sz w:val="28"/>
          <w:szCs w:val="28"/>
        </w:rPr>
        <w:t>0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-</w:t>
      </w:r>
      <w:r w:rsidRPr="00EF0C9E">
        <w:rPr>
          <w:rFonts w:ascii="Verdana" w:hAnsi="Verdana" w:cs="宋体"/>
          <w:color w:val="000000"/>
          <w:kern w:val="0"/>
          <w:sz w:val="28"/>
          <w:szCs w:val="28"/>
        </w:rPr>
        <w:t>97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小节）</w:t>
      </w:r>
    </w:p>
    <w:p w:rsidR="00D5348F" w:rsidRPr="00EF0C9E" w:rsidRDefault="00D5348F" w:rsidP="00D5348F">
      <w:pPr>
        <w:widowControl/>
        <w:shd w:val="clear" w:color="auto" w:fill="FFFFFF"/>
        <w:jc w:val="left"/>
        <w:rPr>
          <w:rFonts w:ascii="Verdana" w:hAnsi="Verdana" w:cs="宋体"/>
          <w:color w:val="000000"/>
          <w:kern w:val="0"/>
          <w:sz w:val="28"/>
          <w:szCs w:val="28"/>
        </w:rPr>
      </w:pP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斯特拉文斯基：普钦内拉（第七乐章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</w:t>
      </w:r>
      <w:r w:rsidRPr="00EF0C9E">
        <w:rPr>
          <w:rFonts w:ascii="Verdana" w:hAnsi="Verdana" w:cs="宋体"/>
          <w:color w:val="000000"/>
          <w:kern w:val="0"/>
          <w:sz w:val="28"/>
          <w:szCs w:val="28"/>
        </w:rPr>
        <w:t>vivo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部分）</w:t>
      </w:r>
    </w:p>
    <w:p w:rsidR="00D5348F" w:rsidRPr="00EF0C9E" w:rsidRDefault="00D5348F" w:rsidP="00D5348F">
      <w:pPr>
        <w:widowControl/>
        <w:shd w:val="clear" w:color="auto" w:fill="FFFFFF"/>
        <w:jc w:val="left"/>
        <w:rPr>
          <w:rFonts w:ascii="Verdana" w:hAnsi="Verdana" w:cs="宋体"/>
          <w:color w:val="000000"/>
          <w:kern w:val="0"/>
          <w:sz w:val="28"/>
          <w:szCs w:val="28"/>
        </w:rPr>
      </w:pP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理查德</w:t>
      </w:r>
      <w:r w:rsidRPr="00EF0C9E">
        <w:rPr>
          <w:rFonts w:ascii="Verdana" w:hAnsi="Verdana" w:cs="宋体"/>
          <w:color w:val="000000"/>
          <w:kern w:val="0"/>
          <w:sz w:val="28"/>
          <w:szCs w:val="28"/>
        </w:rPr>
        <w:t>.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施特劳斯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:</w:t>
      </w:r>
      <w:r w:rsidRPr="00EF0C9E">
        <w:rPr>
          <w:rFonts w:ascii="Verdana" w:hAnsi="Verdana" w:cs="宋体"/>
          <w:color w:val="000000"/>
          <w:kern w:val="0"/>
          <w:sz w:val="28"/>
          <w:szCs w:val="28"/>
        </w:rPr>
        <w:t xml:space="preserve"> 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英雄的生涯（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9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号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-</w:t>
      </w:r>
      <w:r w:rsidRPr="00EF0C9E">
        <w:rPr>
          <w:rFonts w:ascii="Verdana" w:hAnsi="Verdana" w:cs="宋体"/>
          <w:color w:val="000000"/>
          <w:kern w:val="0"/>
          <w:sz w:val="28"/>
          <w:szCs w:val="28"/>
        </w:rPr>
        <w:t>12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号后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6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小节；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4</w:t>
      </w:r>
      <w:r w:rsidRPr="00EF0C9E">
        <w:rPr>
          <w:rFonts w:ascii="Verdana" w:hAnsi="Verdana" w:cs="宋体"/>
          <w:color w:val="000000"/>
          <w:kern w:val="0"/>
          <w:sz w:val="28"/>
          <w:szCs w:val="28"/>
        </w:rPr>
        <w:t>0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号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-</w:t>
      </w:r>
      <w:r w:rsidRPr="00EF0C9E">
        <w:rPr>
          <w:rFonts w:ascii="Verdana" w:hAnsi="Verdana" w:cs="宋体"/>
          <w:color w:val="000000"/>
          <w:kern w:val="0"/>
          <w:sz w:val="28"/>
          <w:szCs w:val="28"/>
        </w:rPr>
        <w:t>41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号；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7</w:t>
      </w:r>
      <w:r w:rsidRPr="00EF0C9E">
        <w:rPr>
          <w:rFonts w:ascii="Verdana" w:hAnsi="Verdana" w:cs="宋体"/>
          <w:color w:val="000000"/>
          <w:kern w:val="0"/>
          <w:sz w:val="28"/>
          <w:szCs w:val="28"/>
        </w:rPr>
        <w:t>7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号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-</w:t>
      </w:r>
      <w:r w:rsidRPr="00EF0C9E">
        <w:rPr>
          <w:rFonts w:ascii="Verdana" w:hAnsi="Verdana" w:cs="宋体"/>
          <w:color w:val="000000"/>
          <w:kern w:val="0"/>
          <w:sz w:val="28"/>
          <w:szCs w:val="28"/>
        </w:rPr>
        <w:t>78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号）</w:t>
      </w:r>
    </w:p>
    <w:p w:rsidR="00D5348F" w:rsidRPr="00EF0C9E" w:rsidRDefault="00D5348F" w:rsidP="00D5348F">
      <w:pPr>
        <w:widowControl/>
        <w:shd w:val="clear" w:color="auto" w:fill="FFFFFF"/>
        <w:jc w:val="left"/>
        <w:rPr>
          <w:rFonts w:ascii="Verdana" w:hAnsi="Verdana" w:cs="宋体"/>
          <w:color w:val="000000"/>
          <w:kern w:val="0"/>
          <w:sz w:val="28"/>
          <w:szCs w:val="28"/>
        </w:rPr>
      </w:pP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贝多芬：第七交响曲（第一乐章：排练号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I</w:t>
      </w:r>
      <w:r w:rsidRPr="00EF0C9E">
        <w:rPr>
          <w:rFonts w:ascii="Verdana" w:hAnsi="Verdana" w:cs="宋体"/>
          <w:color w:val="000000"/>
          <w:kern w:val="0"/>
          <w:sz w:val="28"/>
          <w:szCs w:val="28"/>
        </w:rPr>
        <w:t>-299</w:t>
      </w:r>
      <w:r w:rsidRPr="00EF0C9E">
        <w:rPr>
          <w:rFonts w:ascii="Verdana" w:hAnsi="Verdana" w:cs="宋体" w:hint="eastAsia"/>
          <w:color w:val="000000"/>
          <w:kern w:val="0"/>
          <w:sz w:val="28"/>
          <w:szCs w:val="28"/>
        </w:rPr>
        <w:t>小节）</w:t>
      </w:r>
    </w:p>
    <w:p w:rsidR="00D5348F" w:rsidRPr="00EF0C9E" w:rsidRDefault="00D5348F" w:rsidP="00D5348F">
      <w:pPr>
        <w:widowControl/>
        <w:shd w:val="clear" w:color="auto" w:fill="FFFFFF"/>
        <w:jc w:val="left"/>
        <w:rPr>
          <w:rFonts w:ascii="Verdana" w:hAnsi="Verdana" w:cs="宋体"/>
          <w:b/>
          <w:color w:val="000000"/>
          <w:kern w:val="0"/>
          <w:sz w:val="28"/>
          <w:szCs w:val="28"/>
        </w:rPr>
      </w:pPr>
      <w:r w:rsidRPr="00EF0C9E">
        <w:rPr>
          <w:rFonts w:ascii="Verdana" w:hAnsi="Verdana" w:cs="宋体" w:hint="eastAsia"/>
          <w:b/>
          <w:color w:val="000000"/>
          <w:kern w:val="0"/>
          <w:sz w:val="28"/>
          <w:szCs w:val="28"/>
        </w:rPr>
        <w:t>第三部分：视奏</w:t>
      </w:r>
    </w:p>
    <w:p w:rsidR="009E5DA4" w:rsidRPr="00D5348F" w:rsidRDefault="009E5DA4"/>
    <w:sectPr w:rsidR="009E5DA4" w:rsidRPr="00D5348F" w:rsidSect="009E2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E4A" w:rsidRDefault="00132E4A" w:rsidP="007808A9">
      <w:pPr>
        <w:ind w:left="178"/>
      </w:pPr>
      <w:r>
        <w:separator/>
      </w:r>
    </w:p>
  </w:endnote>
  <w:endnote w:type="continuationSeparator" w:id="1">
    <w:p w:rsidR="00132E4A" w:rsidRDefault="00132E4A" w:rsidP="007808A9">
      <w:pPr>
        <w:ind w:left="17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E4A" w:rsidRDefault="00132E4A" w:rsidP="007808A9">
      <w:pPr>
        <w:ind w:left="178"/>
      </w:pPr>
      <w:r>
        <w:separator/>
      </w:r>
    </w:p>
  </w:footnote>
  <w:footnote w:type="continuationSeparator" w:id="1">
    <w:p w:rsidR="00132E4A" w:rsidRDefault="00132E4A" w:rsidP="007808A9">
      <w:pPr>
        <w:ind w:left="178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48F"/>
    <w:rsid w:val="00132E4A"/>
    <w:rsid w:val="0026399C"/>
    <w:rsid w:val="005E7E16"/>
    <w:rsid w:val="007808A9"/>
    <w:rsid w:val="009151BE"/>
    <w:rsid w:val="009E2556"/>
    <w:rsid w:val="009E5DA4"/>
    <w:rsid w:val="00B573D3"/>
    <w:rsid w:val="00BB22A8"/>
    <w:rsid w:val="00D5348F"/>
    <w:rsid w:val="00E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0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08A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0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08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>Lenovo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2019-04-02T02:17:00Z</dcterms:created>
  <dcterms:modified xsi:type="dcterms:W3CDTF">2019-04-04T06:11:00Z</dcterms:modified>
</cp:coreProperties>
</file>