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0" w:rsidRPr="0028317D" w:rsidRDefault="00FD6560" w:rsidP="0028317D">
      <w:pPr>
        <w:widowControl/>
        <w:shd w:val="clear" w:color="auto" w:fill="FFFFFF"/>
        <w:spacing w:line="357" w:lineRule="atLeas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8317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竖琴</w:t>
      </w:r>
      <w:r w:rsidR="0028317D" w:rsidRPr="0028317D">
        <w:rPr>
          <w:rFonts w:hint="eastAsia"/>
          <w:b/>
          <w:kern w:val="0"/>
          <w:sz w:val="28"/>
          <w:szCs w:val="28"/>
        </w:rPr>
        <w:t>考试曲目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第一部分：独奏曲目</w:t>
      </w:r>
    </w:p>
    <w:p w:rsidR="0028317D" w:rsidRDefault="00FD6560" w:rsidP="00FD6560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莫扎特C大调长笛与竖琴协奏曲：第一乐章（仅限呈示部）</w:t>
      </w:r>
    </w:p>
    <w:p w:rsidR="00FD6560" w:rsidRPr="0028317D" w:rsidRDefault="00FD6560" w:rsidP="00FD6560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第二部分：乐队片段曲目（都演奏第一个竖琴的部分）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巴托克乐队协奏曲第四乐章：42-58小节；119-127小节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柏辽兹幻想交响曲完整乐章II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布里顿青年管弦乐队指南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：变奏1：排练号I到L的正拍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德彪西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牧神午后前奏曲：2号到4号；7号后5小节到8号前5小节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德彪西大海：第一乐章2号到6号；1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4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号后2小节；第二乐章：3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号后4小节到3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号后5小节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马勒第五交响曲：Adagietto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拉威尔·茨冈狂想曲：4号到5号；1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号后8小节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拉威尔G大调钢琴协奏曲：第一乐章2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号到2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4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号正拍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斯美塔那·我的祖国：整个Ma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vlast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理查·斯特劳斯死亡与净化：1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5-19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小节；B后1小节到C后5小节；O后1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小节到R后7小节</w:t>
      </w:r>
    </w:p>
    <w:p w:rsidR="00FD6560" w:rsidRPr="00F64B8A" w:rsidRDefault="00FD6560" w:rsidP="00FD6560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斯特拉文斯基三乐章交响曲，第二乐章：1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18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号前2小节到1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20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号正拍；1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22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28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号正拍；1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32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34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号。第三乐章：1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46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号前1小节到1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48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72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号前一小节到1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77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号正拍；1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91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号到1</w:t>
      </w:r>
      <w:r w:rsidRPr="00F64B8A">
        <w:rPr>
          <w:rFonts w:asciiTheme="minorEastAsia" w:hAnsiTheme="minorEastAsia" w:cs="宋体"/>
          <w:color w:val="000000"/>
          <w:kern w:val="0"/>
          <w:sz w:val="28"/>
          <w:szCs w:val="28"/>
        </w:rPr>
        <w:t>94</w:t>
      </w: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号</w:t>
      </w:r>
      <w:bookmarkStart w:id="0" w:name="_GoBack"/>
      <w:bookmarkEnd w:id="0"/>
    </w:p>
    <w:p w:rsidR="009E5DA4" w:rsidRPr="00F64B8A" w:rsidRDefault="00FD6560" w:rsidP="00F64B8A">
      <w:pPr>
        <w:widowControl/>
        <w:shd w:val="clear" w:color="auto" w:fill="FFFFFF"/>
        <w:spacing w:line="357" w:lineRule="atLeast"/>
        <w:ind w:left="-3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64B8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柴可夫斯基胡桃夹子组曲1号，第三乐章，花之圆舞曲：第3-33小节</w:t>
      </w:r>
      <w:r w:rsidR="00F64B8A" w:rsidRPr="00F64B8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第</w:t>
      </w:r>
      <w:r w:rsidR="0028317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</w:t>
      </w:r>
      <w:r w:rsidR="00F64B8A" w:rsidRPr="00F64B8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部分：</w:t>
      </w:r>
      <w:r w:rsidR="00F64B8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视奏</w:t>
      </w:r>
    </w:p>
    <w:sectPr w:rsidR="009E5DA4" w:rsidRPr="00F64B8A" w:rsidSect="009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86" w:rsidRDefault="00092B86" w:rsidP="00F64B8A">
      <w:r>
        <w:separator/>
      </w:r>
    </w:p>
  </w:endnote>
  <w:endnote w:type="continuationSeparator" w:id="1">
    <w:p w:rsidR="00092B86" w:rsidRDefault="00092B86" w:rsidP="00F6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86" w:rsidRDefault="00092B86" w:rsidP="00F64B8A">
      <w:r>
        <w:separator/>
      </w:r>
    </w:p>
  </w:footnote>
  <w:footnote w:type="continuationSeparator" w:id="1">
    <w:p w:rsidR="00092B86" w:rsidRDefault="00092B86" w:rsidP="00F64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BC5"/>
    <w:multiLevelType w:val="multilevel"/>
    <w:tmpl w:val="09A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560"/>
    <w:rsid w:val="00092B86"/>
    <w:rsid w:val="0028317D"/>
    <w:rsid w:val="004273A8"/>
    <w:rsid w:val="00512389"/>
    <w:rsid w:val="009E5DA4"/>
    <w:rsid w:val="00F64B8A"/>
    <w:rsid w:val="00FA1B17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6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4B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4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2019-04-02T02:27:00Z</dcterms:created>
  <dcterms:modified xsi:type="dcterms:W3CDTF">2019-04-04T06:12:00Z</dcterms:modified>
</cp:coreProperties>
</file>